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90"/>
        <w:gridCol w:w="1432"/>
        <w:gridCol w:w="308"/>
        <w:gridCol w:w="456"/>
        <w:gridCol w:w="324"/>
        <w:gridCol w:w="26"/>
        <w:gridCol w:w="125"/>
        <w:gridCol w:w="475"/>
        <w:gridCol w:w="475"/>
        <w:gridCol w:w="475"/>
        <w:gridCol w:w="8"/>
        <w:gridCol w:w="288"/>
        <w:gridCol w:w="180"/>
        <w:gridCol w:w="236"/>
        <w:gridCol w:w="92"/>
        <w:gridCol w:w="133"/>
        <w:gridCol w:w="194"/>
        <w:gridCol w:w="236"/>
        <w:gridCol w:w="107"/>
        <w:gridCol w:w="74"/>
        <w:gridCol w:w="255"/>
        <w:gridCol w:w="79"/>
        <w:gridCol w:w="163"/>
        <w:gridCol w:w="176"/>
        <w:gridCol w:w="417"/>
        <w:gridCol w:w="236"/>
        <w:gridCol w:w="782"/>
        <w:gridCol w:w="97"/>
        <w:gridCol w:w="67"/>
        <w:gridCol w:w="1225"/>
        <w:gridCol w:w="190"/>
        <w:gridCol w:w="1376"/>
        <w:gridCol w:w="10"/>
        <w:gridCol w:w="102"/>
        <w:gridCol w:w="172"/>
      </w:tblGrid>
      <w:tr w:rsidR="00EE5ACB" w:rsidRPr="00CB7D12" w:rsidTr="00003DF6">
        <w:trPr>
          <w:gridBefore w:val="1"/>
          <w:gridAfter w:val="1"/>
          <w:wBefore w:w="15" w:type="dxa"/>
          <w:wAfter w:w="175" w:type="dxa"/>
          <w:trHeight w:hRule="exact" w:val="514"/>
        </w:trPr>
        <w:tc>
          <w:tcPr>
            <w:tcW w:w="10906" w:type="dxa"/>
            <w:gridSpan w:val="34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EE5ACB" w:rsidRPr="00CB7D12" w:rsidTr="00003DF6">
        <w:trPr>
          <w:gridBefore w:val="1"/>
          <w:gridAfter w:val="1"/>
          <w:wBefore w:w="15" w:type="dxa"/>
          <w:wAfter w:w="175" w:type="dxa"/>
          <w:trHeight w:hRule="exact" w:val="491"/>
        </w:trPr>
        <w:tc>
          <w:tcPr>
            <w:tcW w:w="92" w:type="dxa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0814" w:type="dxa"/>
            <w:gridSpan w:val="33"/>
            <w:shd w:val="clear" w:color="auto" w:fill="auto"/>
          </w:tcPr>
          <w:p w:rsidR="007E761E" w:rsidRPr="00003DF6" w:rsidRDefault="001577FC">
            <w:pPr>
              <w:pStyle w:val="Text89"/>
              <w:spacing w:line="230" w:lineRule="auto"/>
              <w:rPr>
                <w:spacing w:val="-2"/>
                <w:u w:val="single"/>
              </w:rPr>
            </w:pPr>
            <w:r w:rsidRPr="00CB7D12">
              <w:rPr>
                <w:spacing w:val="-2"/>
              </w:rPr>
              <w:t xml:space="preserve"> БЛАН</w:t>
            </w:r>
            <w:proofErr w:type="gramStart"/>
            <w:r w:rsidRPr="00CB7D12">
              <w:rPr>
                <w:spacing w:val="-2"/>
              </w:rPr>
              <w:t>К</w:t>
            </w:r>
            <w:r w:rsidRPr="00CB7D12">
              <w:rPr>
                <w:spacing w:val="-2"/>
                <w:vertAlign w:val="superscript"/>
              </w:rPr>
              <w:t>(</w:t>
            </w:r>
            <w:proofErr w:type="gramEnd"/>
            <w:r w:rsidRPr="00CB7D12">
              <w:rPr>
                <w:spacing w:val="-2"/>
                <w:vertAlign w:val="superscript"/>
              </w:rPr>
              <w:t>*)</w:t>
            </w:r>
            <w:r w:rsidRPr="00CB7D12">
              <w:rPr>
                <w:spacing w:val="-2"/>
              </w:rPr>
              <w:t xml:space="preserve"> ДЛЯ СООБЩЕНИЯ ПОКАЗАНИЙ ИНДИВИДУАЛЬНЫХ ПРИБОРОВ УЧЕТА (ИПУ) ЗА</w:t>
            </w:r>
            <w:r w:rsidR="00CB7D12" w:rsidRPr="00C0070E">
              <w:rPr>
                <w:spacing w:val="-2"/>
                <w:u w:val="single"/>
              </w:rPr>
              <w:t xml:space="preserve">   </w:t>
            </w:r>
            <w:r w:rsidR="00003DF6">
              <w:rPr>
                <w:spacing w:val="-2"/>
                <w:u w:val="single"/>
              </w:rPr>
              <w:t xml:space="preserve">      </w:t>
            </w:r>
            <w:r w:rsidR="00CB7D12" w:rsidRPr="00C0070E">
              <w:rPr>
                <w:spacing w:val="-2"/>
                <w:u w:val="single"/>
              </w:rPr>
              <w:t xml:space="preserve">    </w:t>
            </w:r>
            <w:r w:rsidR="00CB7D12" w:rsidRPr="00CB7D12">
              <w:rPr>
                <w:spacing w:val="-2"/>
              </w:rPr>
              <w:t>(месяц)</w:t>
            </w:r>
            <w:r w:rsidRPr="00CB7D12">
              <w:rPr>
                <w:spacing w:val="-2"/>
              </w:rPr>
              <w:t xml:space="preserve"> 2020г.</w:t>
            </w:r>
            <w:r w:rsidR="00003DF6">
              <w:rPr>
                <w:spacing w:val="-2"/>
                <w:u w:val="single"/>
              </w:rPr>
              <w:t xml:space="preserve"> </w:t>
            </w:r>
          </w:p>
          <w:p w:rsidR="007E761E" w:rsidRPr="00CB7D12" w:rsidRDefault="007E76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EE5ACB" w:rsidRPr="00CB7D12" w:rsidTr="00003DF6">
        <w:trPr>
          <w:gridBefore w:val="1"/>
          <w:gridAfter w:val="1"/>
          <w:wBefore w:w="15" w:type="dxa"/>
          <w:wAfter w:w="175" w:type="dxa"/>
          <w:trHeight w:hRule="exact" w:val="1304"/>
        </w:trPr>
        <w:tc>
          <w:tcPr>
            <w:tcW w:w="10906" w:type="dxa"/>
            <w:gridSpan w:val="34"/>
            <w:shd w:val="clear" w:color="auto" w:fill="auto"/>
          </w:tcPr>
          <w:p w:rsidR="007E761E" w:rsidRPr="00CB7D12" w:rsidRDefault="001577FC">
            <w:pPr>
              <w:pStyle w:val="Text90"/>
              <w:spacing w:line="230" w:lineRule="auto"/>
              <w:rPr>
                <w:spacing w:val="-2"/>
                <w:sz w:val="20"/>
                <w:szCs w:val="20"/>
              </w:rPr>
            </w:pPr>
            <w:r w:rsidRPr="00CB7D12">
              <w:rPr>
                <w:spacing w:val="-2"/>
                <w:sz w:val="20"/>
                <w:szCs w:val="20"/>
              </w:rPr>
              <w:t>Для правильности проведения расчета платы за коммунальные услуги просим снимать показания индивидуальных приборов учета по состоянию на 23 - 25 число каждого месяца и передавать их ежемесячно ПО 25 ЧИСЛО ВКЛЮЧИТЕЛЬНО.</w:t>
            </w:r>
          </w:p>
          <w:p w:rsidR="007E761E" w:rsidRPr="00CB7D12" w:rsidRDefault="007E76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003DF6" w:rsidRPr="00CB7D12" w:rsidTr="00003DF6">
        <w:trPr>
          <w:gridBefore w:val="1"/>
          <w:gridAfter w:val="1"/>
          <w:wBefore w:w="15" w:type="dxa"/>
          <w:wAfter w:w="175" w:type="dxa"/>
          <w:trHeight w:hRule="exact" w:val="343"/>
        </w:trPr>
        <w:tc>
          <w:tcPr>
            <w:tcW w:w="1551" w:type="dxa"/>
            <w:gridSpan w:val="2"/>
            <w:shd w:val="clear" w:color="auto" w:fill="auto"/>
            <w:vAlign w:val="center"/>
          </w:tcPr>
          <w:p w:rsidR="00EE5ACB" w:rsidRPr="00CB7D12" w:rsidRDefault="00CB7D12" w:rsidP="00003DF6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(2</w:t>
            </w:r>
            <w:r w:rsidR="00003DF6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_</w:t>
            </w: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.0</w:t>
            </w:r>
            <w:r w:rsidR="00003DF6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_</w:t>
            </w:r>
            <w:r w:rsidR="001577FC"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.2020)</w:t>
            </w:r>
          </w:p>
        </w:tc>
        <w:tc>
          <w:tcPr>
            <w:tcW w:w="9241" w:type="dxa"/>
            <w:gridSpan w:val="30"/>
            <w:shd w:val="clear" w:color="auto" w:fill="auto"/>
            <w:vAlign w:val="center"/>
          </w:tcPr>
          <w:p w:rsidR="00EE5ACB" w:rsidRPr="00CB7D12" w:rsidRDefault="001577FC" w:rsidP="00003DF6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</w:pPr>
            <w:r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г.</w:t>
            </w:r>
            <w:r w:rsidR="00003DF6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САРАНСК</w:t>
            </w:r>
            <w:proofErr w:type="gramStart"/>
            <w:r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="00CB7D12"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,</w:t>
            </w:r>
            <w:proofErr w:type="gramEnd"/>
            <w:r w:rsidR="00CB7D12"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B7D12"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="00C0070E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              </w:t>
            </w:r>
            <w:r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дом №</w:t>
            </w:r>
            <w:r w:rsidR="00C0070E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      </w:t>
            </w:r>
            <w:r w:rsidR="00CB7D12"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кв</w:t>
            </w:r>
            <w:proofErr w:type="spellEnd"/>
            <w:r w:rsidR="00C0070E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    </w:t>
            </w:r>
            <w:r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 xml:space="preserve">, </w:t>
            </w:r>
            <w:r w:rsidR="00CB7D12" w:rsidRP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ФИО</w:t>
            </w:r>
            <w:r w:rsidR="00C0070E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          </w:t>
            </w:r>
            <w:r w:rsid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 xml:space="preserve"> с</w:t>
            </w:r>
            <w:r w:rsidR="00C0070E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о</w:t>
            </w:r>
            <w:r w:rsidR="00CB7D12"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  <w:t>бственника</w:t>
            </w:r>
          </w:p>
        </w:tc>
        <w:tc>
          <w:tcPr>
            <w:tcW w:w="114" w:type="dxa"/>
            <w:gridSpan w:val="2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003DF6" w:rsidRPr="00CB7D12" w:rsidTr="00003DF6">
        <w:trPr>
          <w:gridBefore w:val="1"/>
          <w:gridAfter w:val="30"/>
          <w:wBefore w:w="15" w:type="dxa"/>
          <w:wAfter w:w="8429" w:type="dxa"/>
          <w:trHeight w:hRule="exact" w:val="758"/>
        </w:trPr>
        <w:tc>
          <w:tcPr>
            <w:tcW w:w="2652" w:type="dxa"/>
            <w:gridSpan w:val="5"/>
            <w:shd w:val="clear" w:color="auto" w:fill="auto"/>
            <w:vAlign w:val="center"/>
          </w:tcPr>
          <w:p w:rsidR="00003DF6" w:rsidRPr="00CB7D12" w:rsidRDefault="00003DF6" w:rsidP="00003DF6">
            <w:pPr>
              <w:spacing w:line="232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30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предыдущее показание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число и месяц снятия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30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C1117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C1117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30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Газовый счетчик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2020</w:t>
            </w: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24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="Calibri" w:hAnsi="Calibri" w:cs="Calibri"/>
                <w:color w:val="FFFFFF"/>
                <w:sz w:val="20"/>
                <w:szCs w:val="20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30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C1117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315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Счетчик ГВС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2020</w:t>
            </w: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24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="Calibri" w:hAnsi="Calibri" w:cs="Calibri"/>
                <w:color w:val="FFFFFF"/>
                <w:sz w:val="20"/>
                <w:szCs w:val="20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24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C1117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30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Счетчик ХВС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2020</w:t>
            </w: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24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="Calibri" w:hAnsi="Calibri" w:cs="Calibri"/>
                <w:color w:val="FFFFFF"/>
                <w:sz w:val="20"/>
                <w:szCs w:val="20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24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C1117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30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Электросчетчик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2020</w:t>
            </w:r>
          </w:p>
        </w:tc>
      </w:tr>
      <w:tr w:rsidR="00003DF6" w:rsidTr="00003DF6">
        <w:tblPrEx>
          <w:tblCellMar>
            <w:left w:w="108" w:type="dxa"/>
            <w:right w:w="108" w:type="dxa"/>
          </w:tblCellMar>
        </w:tblPrEx>
        <w:trPr>
          <w:gridAfter w:val="6"/>
          <w:wAfter w:w="3136" w:type="dxa"/>
          <w:trHeight w:val="240"/>
        </w:trPr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="Calibri" w:hAnsi="Calibri" w:cs="Calibri"/>
                <w:color w:val="FFFFFF"/>
                <w:sz w:val="20"/>
                <w:szCs w:val="20"/>
                <w:u w:val="single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F6" w:rsidRDefault="00003DF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0070E" w:rsidRPr="00CB7D12" w:rsidTr="00003DF6">
        <w:trPr>
          <w:gridBefore w:val="1"/>
          <w:gridAfter w:val="1"/>
          <w:wBefore w:w="15" w:type="dxa"/>
          <w:wAfter w:w="175" w:type="dxa"/>
          <w:trHeight w:hRule="exact" w:val="85"/>
        </w:trPr>
        <w:tc>
          <w:tcPr>
            <w:tcW w:w="2678" w:type="dxa"/>
            <w:gridSpan w:val="6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tcBorders>
              <w:top w:val="single" w:sz="5" w:space="0" w:color="000000"/>
            </w:tcBorders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single" w:sz="5" w:space="0" w:color="000000"/>
            </w:tcBorders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5" w:space="0" w:color="000000"/>
            </w:tcBorders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08" w:type="dxa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</w:tcBorders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1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EE5ACB" w:rsidRPr="00CB7D12" w:rsidTr="00003DF6">
        <w:trPr>
          <w:gridBefore w:val="1"/>
          <w:wBefore w:w="15" w:type="dxa"/>
          <w:trHeight w:hRule="exact" w:val="172"/>
        </w:trPr>
        <w:tc>
          <w:tcPr>
            <w:tcW w:w="4253" w:type="dxa"/>
            <w:gridSpan w:val="11"/>
            <w:vMerge w:val="restart"/>
          </w:tcPr>
          <w:p w:rsidR="00EE5ACB" w:rsidRPr="00CB7D12" w:rsidRDefault="001577FC">
            <w:pPr>
              <w:jc w:val="center"/>
              <w:rPr>
                <w:sz w:val="20"/>
                <w:szCs w:val="20"/>
              </w:rPr>
            </w:pPr>
            <w:r w:rsidRPr="00CB7D12">
              <w:rPr>
                <w:noProof/>
                <w:sz w:val="20"/>
                <w:szCs w:val="20"/>
              </w:rPr>
              <w:drawing>
                <wp:inline distT="0" distB="0" distL="0" distR="0" wp14:anchorId="493E9095" wp14:editId="003D9340">
                  <wp:extent cx="2157724" cy="29293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24" cy="29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  <w:gridSpan w:val="24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EB3396" w:rsidRPr="00CB7D12" w:rsidTr="00003DF6">
        <w:trPr>
          <w:gridBefore w:val="1"/>
          <w:wBefore w:w="15" w:type="dxa"/>
          <w:trHeight w:hRule="exact" w:val="85"/>
        </w:trPr>
        <w:tc>
          <w:tcPr>
            <w:tcW w:w="4253" w:type="dxa"/>
            <w:gridSpan w:val="11"/>
            <w:vMerge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17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bottom"/>
          </w:tcPr>
          <w:p w:rsidR="00EE5ACB" w:rsidRPr="00CB7D12" w:rsidRDefault="00EE5ACB">
            <w:pPr>
              <w:spacing w:line="232" w:lineRule="auto"/>
              <w:rPr>
                <w:rFonts w:ascii="Courier New" w:eastAsia="Courier New" w:hAnsi="Courier New" w:cs="Courier New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86" w:type="dxa"/>
            <w:gridSpan w:val="5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C0070E" w:rsidRPr="00CB7D12" w:rsidTr="00003DF6">
        <w:trPr>
          <w:gridBefore w:val="1"/>
          <w:wBefore w:w="15" w:type="dxa"/>
          <w:trHeight w:hRule="exact" w:val="172"/>
        </w:trPr>
        <w:tc>
          <w:tcPr>
            <w:tcW w:w="4253" w:type="dxa"/>
            <w:gridSpan w:val="11"/>
            <w:vMerge w:val="restart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11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 w:val="restart"/>
            <w:shd w:val="clear" w:color="auto" w:fill="auto"/>
            <w:vAlign w:val="bottom"/>
          </w:tcPr>
          <w:p w:rsidR="00EE5ACB" w:rsidRPr="00CB7D12" w:rsidRDefault="001577FC" w:rsidP="00C0070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B7D1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_________________</w:t>
            </w:r>
            <w:r w:rsidRPr="00C0070E">
              <w:rPr>
                <w:rFonts w:ascii="Times New Roman" w:eastAsia="Times New Roman" w:hAnsi="Times New Roman" w:cs="Times New Roman"/>
                <w:color w:val="FFFFFF" w:themeColor="background1"/>
                <w:spacing w:val="-2"/>
                <w:sz w:val="20"/>
                <w:szCs w:val="20"/>
              </w:rPr>
              <w:t>_</w:t>
            </w:r>
          </w:p>
        </w:tc>
        <w:tc>
          <w:tcPr>
            <w:tcW w:w="98" w:type="dxa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 w:val="restart"/>
            <w:shd w:val="clear" w:color="auto" w:fill="auto"/>
            <w:vAlign w:val="bottom"/>
          </w:tcPr>
          <w:p w:rsidR="00EE5ACB" w:rsidRPr="00CB7D12" w:rsidRDefault="00003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003DF6">
              <w:rPr>
                <w:sz w:val="28"/>
                <w:szCs w:val="28"/>
              </w:rPr>
              <w:t>подпись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886" w:type="dxa"/>
            <w:gridSpan w:val="5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C0070E" w:rsidRPr="00CB7D12" w:rsidTr="00003DF6">
        <w:trPr>
          <w:gridBefore w:val="1"/>
          <w:wBefore w:w="15" w:type="dxa"/>
          <w:trHeight w:hRule="exact" w:val="257"/>
        </w:trPr>
        <w:tc>
          <w:tcPr>
            <w:tcW w:w="4253" w:type="dxa"/>
            <w:gridSpan w:val="11"/>
            <w:vMerge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11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shd w:val="clear" w:color="auto" w:fill="auto"/>
            <w:vAlign w:val="bottom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98" w:type="dxa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shd w:val="clear" w:color="auto" w:fill="auto"/>
            <w:vAlign w:val="bottom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shd w:val="clear" w:color="auto" w:fill="auto"/>
            <w:vAlign w:val="center"/>
          </w:tcPr>
          <w:p w:rsidR="00EE5ACB" w:rsidRPr="00CB7D12" w:rsidRDefault="00EE5ACB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" w:type="dxa"/>
            <w:gridSpan w:val="2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EB3396" w:rsidRPr="00CB7D12" w:rsidTr="00003DF6">
        <w:trPr>
          <w:gridBefore w:val="1"/>
          <w:wBefore w:w="15" w:type="dxa"/>
          <w:trHeight w:hRule="exact" w:val="85"/>
        </w:trPr>
        <w:tc>
          <w:tcPr>
            <w:tcW w:w="6062" w:type="dxa"/>
            <w:gridSpan w:val="22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shd w:val="clear" w:color="auto" w:fill="auto"/>
            <w:vAlign w:val="bottom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4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EE5ACB" w:rsidRPr="00CB7D12" w:rsidTr="00003DF6">
        <w:trPr>
          <w:gridBefore w:val="1"/>
          <w:wBefore w:w="15" w:type="dxa"/>
          <w:trHeight w:hRule="exact" w:val="1390"/>
        </w:trPr>
        <w:tc>
          <w:tcPr>
            <w:tcW w:w="10802" w:type="dxa"/>
            <w:gridSpan w:val="33"/>
            <w:shd w:val="clear" w:color="auto" w:fill="auto"/>
            <w:vAlign w:val="center"/>
          </w:tcPr>
          <w:p w:rsidR="00EE5ACB" w:rsidRPr="00CB7D12" w:rsidRDefault="00EE5ACB" w:rsidP="00C774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  <w:tr w:rsidR="00EE5ACB" w:rsidRPr="00CB7D12" w:rsidTr="00003DF6">
        <w:trPr>
          <w:gridBefore w:val="1"/>
          <w:wBefore w:w="15" w:type="dxa"/>
          <w:trHeight w:hRule="exact" w:val="954"/>
        </w:trPr>
        <w:tc>
          <w:tcPr>
            <w:tcW w:w="11081" w:type="dxa"/>
            <w:gridSpan w:val="35"/>
          </w:tcPr>
          <w:p w:rsidR="00EE5ACB" w:rsidRPr="00CB7D12" w:rsidRDefault="00EE5ACB">
            <w:pPr>
              <w:rPr>
                <w:sz w:val="20"/>
                <w:szCs w:val="20"/>
              </w:rPr>
            </w:pPr>
          </w:p>
        </w:tc>
      </w:tr>
    </w:tbl>
    <w:p w:rsidR="001577FC" w:rsidRDefault="001577FC" w:rsidP="00C0070E">
      <w:pPr>
        <w:tabs>
          <w:tab w:val="left" w:pos="5529"/>
        </w:tabs>
      </w:pPr>
    </w:p>
    <w:sectPr w:rsidR="001577FC">
      <w:pgSz w:w="11906" w:h="16838"/>
      <w:pgMar w:top="113" w:right="454" w:bottom="233" w:left="454" w:header="113" w:footer="2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B"/>
    <w:rsid w:val="00003DF6"/>
    <w:rsid w:val="001577FC"/>
    <w:rsid w:val="007E761E"/>
    <w:rsid w:val="00864EF5"/>
    <w:rsid w:val="00C0070E"/>
    <w:rsid w:val="00C11172"/>
    <w:rsid w:val="00C7747F"/>
    <w:rsid w:val="00C92324"/>
    <w:rsid w:val="00CB7D12"/>
    <w:rsid w:val="00D76E19"/>
    <w:rsid w:val="00EB3396"/>
    <w:rsid w:val="00E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89">
    <w:name w:val="Text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Text90">
    <w:name w:val="Text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14"/>
      <w:szCs w:val="14"/>
    </w:rPr>
  </w:style>
  <w:style w:type="paragraph" w:customStyle="1" w:styleId="Text19">
    <w:name w:val="Text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FFFFFF"/>
      <w:sz w:val="13"/>
      <w:szCs w:val="13"/>
    </w:rPr>
  </w:style>
  <w:style w:type="paragraph" w:customStyle="1" w:styleId="Text70">
    <w:name w:val="Text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b/>
      <w:bCs/>
      <w:color w:val="000000"/>
      <w:sz w:val="14"/>
      <w:szCs w:val="14"/>
    </w:rPr>
  </w:style>
  <w:style w:type="paragraph" w:customStyle="1" w:styleId="Text81">
    <w:name w:val="Text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0"/>
      <w:szCs w:val="10"/>
    </w:rPr>
  </w:style>
  <w:style w:type="paragraph" w:customStyle="1" w:styleId="Text31">
    <w:name w:val="Text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32">
    <w:name w:val="Text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30">
    <w:name w:val="Text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B7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89">
    <w:name w:val="Text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20"/>
      <w:szCs w:val="20"/>
    </w:rPr>
  </w:style>
  <w:style w:type="paragraph" w:customStyle="1" w:styleId="Text90">
    <w:name w:val="Text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14"/>
      <w:szCs w:val="14"/>
    </w:rPr>
  </w:style>
  <w:style w:type="paragraph" w:customStyle="1" w:styleId="Text19">
    <w:name w:val="Text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FFFFFF"/>
      <w:sz w:val="13"/>
      <w:szCs w:val="13"/>
    </w:rPr>
  </w:style>
  <w:style w:type="paragraph" w:customStyle="1" w:styleId="Text70">
    <w:name w:val="Text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b/>
      <w:bCs/>
      <w:color w:val="000000"/>
      <w:sz w:val="14"/>
      <w:szCs w:val="14"/>
    </w:rPr>
  </w:style>
  <w:style w:type="paragraph" w:customStyle="1" w:styleId="Text81">
    <w:name w:val="Text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0"/>
      <w:szCs w:val="10"/>
    </w:rPr>
  </w:style>
  <w:style w:type="paragraph" w:customStyle="1" w:styleId="Text31">
    <w:name w:val="Text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32">
    <w:name w:val="Text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30">
    <w:name w:val="Text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B7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2015.1.0 from 24 April 2015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RePack by Diakov</dc:creator>
  <cp:lastModifiedBy>RePack by Diakov</cp:lastModifiedBy>
  <cp:revision>4</cp:revision>
  <dcterms:created xsi:type="dcterms:W3CDTF">2020-04-28T12:26:00Z</dcterms:created>
  <dcterms:modified xsi:type="dcterms:W3CDTF">2020-04-28T12:34:00Z</dcterms:modified>
</cp:coreProperties>
</file>